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9" w:rsidRDefault="00415949" w:rsidP="00415949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15949" w:rsidRDefault="00415949" w:rsidP="00415949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 «Профлидер – это про нее»,</w:t>
      </w:r>
    </w:p>
    <w:p w:rsidR="00415949" w:rsidRDefault="00415949" w:rsidP="00415949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посвященном</w:t>
      </w:r>
      <w:proofErr w:type="gramEnd"/>
      <w:r>
        <w:rPr>
          <w:b/>
          <w:bCs/>
          <w:sz w:val="28"/>
          <w:szCs w:val="28"/>
        </w:rPr>
        <w:t xml:space="preserve"> 105-летию Свердловской областной организации ГМПР</w:t>
      </w:r>
    </w:p>
    <w:p w:rsidR="00415949" w:rsidRDefault="00415949" w:rsidP="00415949">
      <w:pPr>
        <w:tabs>
          <w:tab w:val="left" w:pos="1260"/>
        </w:tabs>
        <w:jc w:val="center"/>
        <w:rPr>
          <w:b/>
          <w:bCs/>
          <w:sz w:val="16"/>
          <w:szCs w:val="16"/>
        </w:rPr>
      </w:pPr>
    </w:p>
    <w:p w:rsidR="00415949" w:rsidRDefault="00415949" w:rsidP="00415949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Цели и задачи</w:t>
      </w:r>
    </w:p>
    <w:p w:rsidR="00415949" w:rsidRDefault="00415949" w:rsidP="0041594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1.1. Цель конкурса «Профлидер – это про нее» (далее – Конкурс) - </w:t>
      </w:r>
      <w:r>
        <w:rPr>
          <w:sz w:val="28"/>
          <w:szCs w:val="28"/>
        </w:rPr>
        <w:t>повышение значимости роли женщин в профсоюзе, мотивация профсоюзного членства, повышение престижа профсоюзной организации.</w:t>
      </w:r>
    </w:p>
    <w:p w:rsidR="00415949" w:rsidRDefault="00415949" w:rsidP="00415949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1.2. Задачи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Конкурса:</w:t>
      </w:r>
    </w:p>
    <w:p w:rsidR="00415949" w:rsidRDefault="00415949" w:rsidP="0041594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 увеличение профсоюзного членства;</w:t>
      </w:r>
    </w:p>
    <w:p w:rsidR="00415949" w:rsidRDefault="00415949" w:rsidP="0041594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- развитие художественно-музыкального творчества женского молодежного профсоюзного актива</w:t>
      </w:r>
      <w:r>
        <w:rPr>
          <w:spacing w:val="-1"/>
          <w:sz w:val="28"/>
          <w:szCs w:val="28"/>
        </w:rPr>
        <w:t xml:space="preserve">; </w:t>
      </w:r>
    </w:p>
    <w:p w:rsidR="00415949" w:rsidRDefault="00415949" w:rsidP="0041594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pacing w:val="-1"/>
          <w:sz w:val="28"/>
          <w:szCs w:val="28"/>
        </w:rPr>
        <w:t xml:space="preserve"> выявление активных, талантливых женщин, предоставление им возможностей для </w:t>
      </w:r>
      <w:r>
        <w:rPr>
          <w:sz w:val="28"/>
          <w:szCs w:val="28"/>
        </w:rPr>
        <w:t>реализации их творческих способностей;</w:t>
      </w:r>
    </w:p>
    <w:p w:rsidR="00415949" w:rsidRDefault="00415949" w:rsidP="00415949">
      <w:p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 выявление новых форм самореализации и самовыражения, проявление фантазии, инициативы и стремления к активной творческой деятельности;</w:t>
      </w:r>
    </w:p>
    <w:p w:rsidR="00415949" w:rsidRDefault="00415949" w:rsidP="00415949">
      <w:p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0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- удовлетворение потребностей членов профсоюза в признании, личностном росте.</w:t>
      </w:r>
    </w:p>
    <w:p w:rsidR="00415949" w:rsidRDefault="00415949" w:rsidP="00415949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15949" w:rsidRDefault="00415949" w:rsidP="00415949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Участники Конкурса</w:t>
      </w:r>
    </w:p>
    <w:p w:rsidR="00415949" w:rsidRDefault="00415949" w:rsidP="0041594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spacing w:val="-9"/>
          <w:sz w:val="28"/>
          <w:szCs w:val="28"/>
        </w:rPr>
      </w:pPr>
      <w:r>
        <w:rPr>
          <w:sz w:val="28"/>
          <w:szCs w:val="28"/>
        </w:rPr>
        <w:t>2.1. В Конкурсе могут принимать участие женщины, работники предприятий горно-металлургического комплекса Свердловской области, члены ГМПР. Ограничение по возрасту участников – 40 лет (включительно).</w:t>
      </w:r>
    </w:p>
    <w:p w:rsidR="00415949" w:rsidRDefault="00415949" w:rsidP="00415949">
      <w:pPr>
        <w:tabs>
          <w:tab w:val="left" w:pos="1260"/>
        </w:tabs>
        <w:jc w:val="center"/>
        <w:rPr>
          <w:sz w:val="16"/>
          <w:szCs w:val="16"/>
        </w:rPr>
      </w:pPr>
    </w:p>
    <w:p w:rsidR="00415949" w:rsidRDefault="00415949" w:rsidP="00415949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 Конкурса</w:t>
      </w:r>
    </w:p>
    <w:p w:rsidR="00415949" w:rsidRDefault="00415949" w:rsidP="00415949">
      <w:pPr>
        <w:tabs>
          <w:tab w:val="left" w:pos="1260"/>
        </w:tabs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 Конкурс проводится </w:t>
      </w:r>
      <w:r>
        <w:rPr>
          <w:b/>
          <w:bCs/>
          <w:sz w:val="28"/>
          <w:szCs w:val="28"/>
        </w:rPr>
        <w:t>с 1 апреля по 25 мая 2023 г. в дистанционном формате.</w:t>
      </w:r>
    </w:p>
    <w:p w:rsidR="00415949" w:rsidRDefault="00415949" w:rsidP="00415949">
      <w:pPr>
        <w:ind w:firstLine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3.2. Прием заявок на участие в Конкурсе осуществляется </w:t>
      </w:r>
      <w:r>
        <w:rPr>
          <w:b/>
          <w:bCs/>
          <w:sz w:val="28"/>
          <w:szCs w:val="28"/>
        </w:rPr>
        <w:t>до 15 мая 2023 года</w:t>
      </w:r>
      <w:r>
        <w:rPr>
          <w:bCs/>
          <w:sz w:val="28"/>
          <w:szCs w:val="28"/>
        </w:rPr>
        <w:t xml:space="preserve"> (заявка в электронном виде, заверенная подписью председателя ППО) по электронной почте </w:t>
      </w:r>
      <w:hyperlink r:id="rId5" w:history="1">
        <w:r>
          <w:rPr>
            <w:rStyle w:val="a3"/>
            <w:sz w:val="28"/>
            <w:szCs w:val="28"/>
            <w:lang w:val="en-US"/>
          </w:rPr>
          <w:t>gudkov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gmpr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ur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41594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(форма заявки прилагается).</w:t>
      </w:r>
    </w:p>
    <w:p w:rsidR="00415949" w:rsidRDefault="00415949" w:rsidP="00415949">
      <w:pPr>
        <w:ind w:firstLine="0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материалов Конкурса – </w:t>
      </w:r>
      <w:r>
        <w:rPr>
          <w:b/>
          <w:sz w:val="28"/>
          <w:szCs w:val="28"/>
        </w:rPr>
        <w:t>до 25 мая 2023 года</w:t>
      </w:r>
    </w:p>
    <w:p w:rsidR="00415949" w:rsidRDefault="00415949" w:rsidP="00415949">
      <w:pPr>
        <w:tabs>
          <w:tab w:val="left" w:pos="1260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3.3. Конкурсная программа состоит из 3 этапов:</w:t>
      </w:r>
    </w:p>
    <w:p w:rsidR="00415949" w:rsidRDefault="00415949" w:rsidP="00415949">
      <w:pPr>
        <w:tabs>
          <w:tab w:val="left" w:pos="1260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«Я - женщина» - в форме </w:t>
      </w:r>
      <w:proofErr w:type="spellStart"/>
      <w:r>
        <w:rPr>
          <w:bCs/>
          <w:sz w:val="28"/>
          <w:szCs w:val="28"/>
        </w:rPr>
        <w:t>видеовизитки</w:t>
      </w:r>
      <w:proofErr w:type="spellEnd"/>
      <w:r>
        <w:rPr>
          <w:bCs/>
          <w:sz w:val="28"/>
          <w:szCs w:val="28"/>
        </w:rPr>
        <w:t xml:space="preserve">: краткий рассказ в </w:t>
      </w:r>
      <w:proofErr w:type="spellStart"/>
      <w:r>
        <w:rPr>
          <w:bCs/>
          <w:sz w:val="28"/>
          <w:szCs w:val="28"/>
        </w:rPr>
        <w:t>видеоформате</w:t>
      </w:r>
      <w:proofErr w:type="spellEnd"/>
      <w:r>
        <w:rPr>
          <w:bCs/>
          <w:sz w:val="28"/>
          <w:szCs w:val="28"/>
        </w:rPr>
        <w:t xml:space="preserve"> о себе, своей работе, профсоюзной деятельности, ценностях, увлечениях. Продолжительность – не более 2 минут.</w:t>
      </w:r>
    </w:p>
    <w:p w:rsidR="00415949" w:rsidRDefault="00415949" w:rsidP="00415949">
      <w:pPr>
        <w:tabs>
          <w:tab w:val="left" w:pos="1260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 «</w:t>
      </w:r>
      <w:proofErr w:type="gramStart"/>
      <w:r>
        <w:rPr>
          <w:bCs/>
          <w:sz w:val="28"/>
          <w:szCs w:val="28"/>
        </w:rPr>
        <w:t>Талантлива</w:t>
      </w:r>
      <w:proofErr w:type="gramEnd"/>
      <w:r>
        <w:rPr>
          <w:bCs/>
          <w:sz w:val="28"/>
          <w:szCs w:val="28"/>
        </w:rPr>
        <w:t xml:space="preserve"> во всем» - видеоролик, в которым отражены таланты и интересы участницы. Продолжительность – не более 3 минут.</w:t>
      </w:r>
    </w:p>
    <w:p w:rsidR="00415949" w:rsidRDefault="00415949" w:rsidP="00415949">
      <w:pPr>
        <w:tabs>
          <w:tab w:val="left" w:pos="1260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«Всегда </w:t>
      </w:r>
      <w:proofErr w:type="gramStart"/>
      <w:r>
        <w:rPr>
          <w:bCs/>
          <w:sz w:val="28"/>
          <w:szCs w:val="28"/>
        </w:rPr>
        <w:t>красивая</w:t>
      </w:r>
      <w:proofErr w:type="gramEnd"/>
      <w:r>
        <w:rPr>
          <w:bCs/>
          <w:sz w:val="28"/>
          <w:szCs w:val="28"/>
        </w:rPr>
        <w:t>» - создание серии фотографий в количестве 3 штук - на рабочем месте в рабочей одежде, дома, на природе.</w:t>
      </w:r>
    </w:p>
    <w:p w:rsidR="00415949" w:rsidRDefault="00415949" w:rsidP="00415949">
      <w:pPr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3.4. Файлы направляются в электронном виде на электронную почту </w:t>
      </w:r>
      <w:hyperlink r:id="rId6" w:history="1">
        <w:r>
          <w:rPr>
            <w:rStyle w:val="a3"/>
            <w:lang w:val="en-US"/>
          </w:rPr>
          <w:t>gudkov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gmpr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z w:val="28"/>
          <w:szCs w:val="28"/>
        </w:rPr>
        <w:t xml:space="preserve"> в одном письме (видеофайлы загружаются в «облако»).</w:t>
      </w:r>
    </w:p>
    <w:p w:rsidR="00415949" w:rsidRDefault="00415949" w:rsidP="00415949">
      <w:pPr>
        <w:tabs>
          <w:tab w:val="left" w:pos="1260"/>
        </w:tabs>
        <w:rPr>
          <w:sz w:val="16"/>
          <w:szCs w:val="16"/>
        </w:rPr>
      </w:pPr>
    </w:p>
    <w:p w:rsidR="00415949" w:rsidRDefault="00415949" w:rsidP="00415949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Подведение итогов и награждение</w:t>
      </w:r>
    </w:p>
    <w:p w:rsidR="00415949" w:rsidRDefault="00415949" w:rsidP="00415949">
      <w:pPr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4.1. Итоги Конкурса подводятся оргкомитетом. </w:t>
      </w:r>
    </w:p>
    <w:p w:rsidR="00415949" w:rsidRDefault="00415949" w:rsidP="00415949">
      <w:pPr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4.2. Среди участников конкурса определяются 3 победителя и дополнительно утверждаются 3 номинации:</w:t>
      </w:r>
    </w:p>
    <w:p w:rsidR="00415949" w:rsidRDefault="00415949" w:rsidP="00415949">
      <w:pPr>
        <w:tabs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«Самая профсоюзная»;</w:t>
      </w:r>
    </w:p>
    <w:p w:rsidR="00415949" w:rsidRDefault="00415949" w:rsidP="00415949">
      <w:pPr>
        <w:tabs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«Самая разносторонняя»;</w:t>
      </w:r>
    </w:p>
    <w:p w:rsidR="00415949" w:rsidRDefault="00415949" w:rsidP="00415949">
      <w:pPr>
        <w:tabs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«Самая талантливая».</w:t>
      </w:r>
    </w:p>
    <w:p w:rsidR="00415949" w:rsidRDefault="00415949" w:rsidP="00415949">
      <w:pPr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4.3. Победители награждаются Благодарственными письмами Свердловской областной организации ГМПР и денежными призами в размере:</w:t>
      </w:r>
    </w:p>
    <w:p w:rsidR="00415949" w:rsidRDefault="00415949" w:rsidP="0041594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r>
        <w:rPr>
          <w:b/>
          <w:sz w:val="28"/>
          <w:szCs w:val="28"/>
        </w:rPr>
        <w:t>15 000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(пятнадцать тысяч</w:t>
      </w:r>
      <w:r>
        <w:rPr>
          <w:sz w:val="28"/>
          <w:szCs w:val="28"/>
        </w:rPr>
        <w:t>) рублей;</w:t>
      </w:r>
    </w:p>
    <w:p w:rsidR="00415949" w:rsidRDefault="00415949" w:rsidP="0041594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r>
        <w:rPr>
          <w:b/>
          <w:sz w:val="28"/>
          <w:szCs w:val="28"/>
        </w:rPr>
        <w:t>10 000</w:t>
      </w:r>
      <w:r>
        <w:rPr>
          <w:sz w:val="28"/>
          <w:szCs w:val="28"/>
        </w:rPr>
        <w:t xml:space="preserve"> рублей (</w:t>
      </w:r>
      <w:r>
        <w:rPr>
          <w:i/>
          <w:sz w:val="28"/>
          <w:szCs w:val="28"/>
        </w:rPr>
        <w:t>десять тысяч)</w:t>
      </w:r>
      <w:r>
        <w:rPr>
          <w:sz w:val="28"/>
          <w:szCs w:val="28"/>
        </w:rPr>
        <w:t xml:space="preserve"> рублей;</w:t>
      </w:r>
    </w:p>
    <w:p w:rsidR="00415949" w:rsidRDefault="00415949" w:rsidP="0041594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r>
        <w:rPr>
          <w:b/>
          <w:sz w:val="28"/>
          <w:szCs w:val="28"/>
        </w:rPr>
        <w:t>5 000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пять тысяч</w:t>
      </w:r>
      <w:r>
        <w:rPr>
          <w:sz w:val="28"/>
          <w:szCs w:val="28"/>
        </w:rPr>
        <w:t>) рублей.</w:t>
      </w:r>
      <w:proofErr w:type="gramEnd"/>
    </w:p>
    <w:p w:rsidR="00415949" w:rsidRDefault="00415949" w:rsidP="00415949">
      <w:pPr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Номинанты награждаются Благодарственными письмами Свердловской областной организации ГМПР и денежными призами в размере </w:t>
      </w:r>
      <w:r>
        <w:rPr>
          <w:b/>
          <w:sz w:val="28"/>
          <w:szCs w:val="28"/>
        </w:rPr>
        <w:t>3 000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(три тысячи</w:t>
      </w:r>
      <w:r>
        <w:rPr>
          <w:sz w:val="28"/>
          <w:szCs w:val="28"/>
        </w:rPr>
        <w:t>) рублей.</w:t>
      </w:r>
    </w:p>
    <w:p w:rsidR="00415949" w:rsidRDefault="00415949" w:rsidP="00415949">
      <w:pPr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Все участники Конкурса награждаются Благодарственными письмами Свердловской областной организации ГМПР.</w:t>
      </w:r>
    </w:p>
    <w:p w:rsidR="00415949" w:rsidRDefault="00415949" w:rsidP="00415949">
      <w:pPr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4.4. Награждение победителей Конкурса состоится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2023 года. </w:t>
      </w:r>
    </w:p>
    <w:p w:rsidR="00415949" w:rsidRDefault="00415949" w:rsidP="00415949">
      <w:pPr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4.5. Информация о победителях будет размещена на сайте и на страницах социальных сетей Свердловской областной организации ГМПР.</w:t>
      </w:r>
    </w:p>
    <w:p w:rsidR="00415949" w:rsidRDefault="00415949" w:rsidP="00415949">
      <w:pPr>
        <w:tabs>
          <w:tab w:val="left" w:pos="1260"/>
        </w:tabs>
      </w:pPr>
    </w:p>
    <w:p w:rsidR="00415949" w:rsidRDefault="00415949" w:rsidP="00415949">
      <w:pPr>
        <w:tabs>
          <w:tab w:val="left" w:pos="1260"/>
        </w:tabs>
      </w:pPr>
    </w:p>
    <w:p w:rsidR="00415949" w:rsidRDefault="00415949" w:rsidP="00415949">
      <w:pPr>
        <w:tabs>
          <w:tab w:val="left" w:pos="1260"/>
        </w:tabs>
      </w:pPr>
    </w:p>
    <w:p w:rsidR="00415949" w:rsidRDefault="00415949" w:rsidP="00415949">
      <w:pPr>
        <w:tabs>
          <w:tab w:val="left" w:pos="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15949" w:rsidRDefault="00415949" w:rsidP="00415949">
      <w:pPr>
        <w:shd w:val="clear" w:color="auto" w:fill="FFFFFF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«Профлидер – это про нее»</w:t>
      </w:r>
    </w:p>
    <w:p w:rsidR="00415949" w:rsidRDefault="00415949" w:rsidP="00415949">
      <w:pPr>
        <w:shd w:val="clear" w:color="auto" w:fill="FFFFFF"/>
        <w:rPr>
          <w:sz w:val="28"/>
          <w:szCs w:val="28"/>
        </w:rPr>
      </w:pPr>
    </w:p>
    <w:p w:rsidR="00415949" w:rsidRDefault="00415949" w:rsidP="00415949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1. Ф.И.О. участника, с указанием возраста</w:t>
      </w:r>
    </w:p>
    <w:p w:rsidR="00415949" w:rsidRDefault="00415949" w:rsidP="00415949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15949" w:rsidRDefault="00415949" w:rsidP="00415949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4834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2. Организация, направляющая для участия в конкурсе</w:t>
      </w:r>
    </w:p>
    <w:p w:rsidR="00415949" w:rsidRDefault="00415949" w:rsidP="00415949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48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4834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3. Должность работника предприятия:</w:t>
      </w:r>
    </w:p>
    <w:p w:rsidR="00415949" w:rsidRDefault="00415949" w:rsidP="00415949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Профсоюзная нагрузка работника </w:t>
      </w:r>
      <w:proofErr w:type="gramStart"/>
      <w:r>
        <w:rPr>
          <w:sz w:val="28"/>
          <w:szCs w:val="28"/>
        </w:rPr>
        <w:t>предприятии</w:t>
      </w:r>
      <w:proofErr w:type="gramEnd"/>
      <w:r>
        <w:rPr>
          <w:sz w:val="28"/>
          <w:szCs w:val="28"/>
        </w:rPr>
        <w:t>:</w:t>
      </w:r>
    </w:p>
    <w:p w:rsidR="00415949" w:rsidRDefault="00415949" w:rsidP="00415949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Контактные данные работника предприятия:</w:t>
      </w: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Телефоны: рабочий      _________________   сот</w:t>
      </w:r>
      <w:r>
        <w:rPr>
          <w:sz w:val="28"/>
          <w:szCs w:val="28"/>
        </w:rPr>
        <w:t>овый    _____________________</w:t>
      </w: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          ___________________________________</w:t>
      </w:r>
    </w:p>
    <w:p w:rsidR="00415949" w:rsidRDefault="00415949" w:rsidP="00415949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ind w:firstLine="0"/>
        <w:rPr>
          <w:sz w:val="28"/>
          <w:szCs w:val="28"/>
        </w:rPr>
      </w:pPr>
    </w:p>
    <w:p w:rsidR="00415949" w:rsidRDefault="00415949" w:rsidP="00415949">
      <w:p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15949" w:rsidRDefault="00415949" w:rsidP="00415949">
      <w:p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0" w:name="_GoBack"/>
      <w:bookmarkEnd w:id="0"/>
    </w:p>
    <w:p w:rsidR="00415949" w:rsidRDefault="00415949" w:rsidP="00415949">
      <w:p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Подпись председателя ППО</w:t>
      </w:r>
      <w:r>
        <w:rPr>
          <w:sz w:val="28"/>
          <w:szCs w:val="28"/>
        </w:rPr>
        <w:t xml:space="preserve"> ____________ </w:t>
      </w:r>
    </w:p>
    <w:p w:rsidR="0053178F" w:rsidRDefault="00415949"/>
    <w:sectPr w:rsidR="0053178F" w:rsidSect="0041594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B1"/>
    <w:rsid w:val="000403B1"/>
    <w:rsid w:val="00415949"/>
    <w:rsid w:val="00BB6FAC"/>
    <w:rsid w:val="00C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949"/>
    <w:rPr>
      <w:color w:val="0000FF"/>
      <w:u w:val="single"/>
    </w:rPr>
  </w:style>
  <w:style w:type="paragraph" w:customStyle="1" w:styleId="Default">
    <w:name w:val="Default"/>
    <w:rsid w:val="0041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949"/>
    <w:rPr>
      <w:color w:val="0000FF"/>
      <w:u w:val="single"/>
    </w:rPr>
  </w:style>
  <w:style w:type="paragraph" w:customStyle="1" w:styleId="Default">
    <w:name w:val="Default"/>
    <w:rsid w:val="0041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dkov@gmpr.ur.ru" TargetMode="External"/><Relationship Id="rId5" Type="http://schemas.openxmlformats.org/officeDocument/2006/relationships/hyperlink" Target="mailto:gudkov@gmpr.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2023-04-04T10:27:00Z</dcterms:created>
  <dcterms:modified xsi:type="dcterms:W3CDTF">2023-04-04T10:28:00Z</dcterms:modified>
</cp:coreProperties>
</file>